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41" w:rsidRPr="008B7F60" w:rsidRDefault="00162041" w:rsidP="00162041">
      <w:pPr>
        <w:bidi/>
        <w:spacing w:before="100" w:beforeAutospacing="1" w:after="100" w:afterAutospacing="1" w:line="240" w:lineRule="auto"/>
        <w:ind w:hanging="360"/>
        <w:rPr>
          <w:rFonts w:ascii="Times New Roman" w:eastAsia="Times New Roman" w:hAnsi="Times New Roman" w:cs="Times New Roman"/>
          <w:sz w:val="24"/>
          <w:szCs w:val="24"/>
        </w:rPr>
      </w:pP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برآورد کل هزینه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هزینه برآوردی پیمان به ترتیب زیر از حاصل جمع هزینه های واقعی انجام شده و برآورد یا پیش بینی باقیمانده هزینه های لازم برای تکمیل پیمان بدست می آید:</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کل هزینه های برآوردی پیمان = هزینه های واقعی + برآورد باقیمانده هزینه های لازم برای تکمیل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 صورتی که پیش بینی یا برآورد باقیمانده هزینه های لازم برای تکمیل پیمان بین دو مبلغ محدود باشد، مبلغی که به سود کمتری می انجامد باید انتخاب شود.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برآورد کل سود ناخالص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کل سود ناخالص پیمان از تفاضل کل درآمد پیمان و کل هزینه های برآوردی پیمان بدست می آید:</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کل سود ناخالص برآوردی پیمان = کل درآمد یا مبلغ پیمان   -    کل هزینه های برآوردی پیمان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ضمنا ذکر این نکته ضروری است که برآورد درآمد و هزینه و سود ناخالص پیمان در پی وقوع رویدادهای غیر مترقبه همچون بروز حوادث قهری و غیر مترقبه و تغییر در تورم و یا تغییرات احتمالی در مقررات دولتی و دستگاه کارفرما و تعلیق کار از طرف کارفر ماباید مورد بازنگری قرار بگیرد.</w:t>
      </w:r>
    </w:p>
    <w:p w:rsidR="003A25DB" w:rsidRDefault="00162041" w:rsidP="00162041">
      <w:pPr>
        <w:bidi/>
        <w:rPr>
          <w:rtl/>
        </w:rPr>
      </w:pP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خروجیهای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تعیین میزان پیشرفت کار بر اساس خروجیهای پیمان هنگامی مناسب است که مخارج لازم برای تکمیل هر بخش از کار تقریبا ثابت باشد.</w:t>
      </w:r>
    </w:p>
    <w:p w:rsidR="00162041" w:rsidRDefault="00162041" w:rsidP="00162041">
      <w:pPr>
        <w:bidi/>
        <w:rPr>
          <w:rtl/>
        </w:rPr>
      </w:pPr>
    </w:p>
    <w:p w:rsidR="00162041" w:rsidRDefault="00162041" w:rsidP="00162041">
      <w:pPr>
        <w:bidi/>
        <w:rPr>
          <w:rtl/>
        </w:rPr>
      </w:pP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lastRenderedPageBreak/>
        <w:t>»»»» مثال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 قرار داد احداث 20 کیلومتر بزرگراه، هزینه ساختن هر کیلومتر راه مبلغ 500000 ريال برآورد شده باشد، برآورد پیشرفت کار را می توان بر اساس کار انجام شده نسبت به کل کار تعیین کرد. یعنی اگر 10 کیلومتر از بزرگراه ساخته شده باشد می توان نتیجه گیری کرد که حدود 50% کار انجام گرفته است.</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 صورتيكه مخارج تکمیل هر بخش از پیمان يكسان نباشد اندازه گیری میزان پیشرفت کار بر اساس خروجیهای پیمان گمراه کننده است و باید از معیار ورودیهای پیمان برای اندازه گیری میزان پیشرفت کار استفاده کرد.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همانطور که اشاره شد برای استفاده از معیار ورودیهای پیمان می توان از عواملی چون مخارج انجام شده و یا ساعات کار مصرف شده و یا مبلغ دستمزد و یا مقدار مواد مصرفی استفاده کرد.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مثال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با توجه به مثال قبل اگر هزینه احداث بزرگراه در 10 کیلومتر اول مبلغ 500000 ريال و در 10 کیلومتر بعدی به دلیل حفر تونل مبلغ 800000ريال برآورد شود، میزان پیشرفت کار برای 10 کیلومتر از کار انجام شده از 50% کمتر خواهد شد.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برای بدست آوردن میزان پیشرفت کار در این حالت با توجه به عامل مخارج انجام شده از فرمول زیر استفاده می کنیم: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درصد پیشرفت کار = مخارج واقعی انجام شده ÷ کل مخارج برآوردی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t xml:space="preserve">به همین دلیل اگر در مثال بالا در دوره جاری همان 10 کیلومتر با 500000 ريال مخارج انجام شده باشد. بنابراین :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t xml:space="preserve">5/38%= (800000 + 500000) ÷ 500000 = درصد پیشرفت کار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t>رایج ترین روش برای اندازه گیری درصد پیشرفت کار بر حسب ورودیهای پیمان، روش فوق می باشد که به مقایسه مخارج واقعی انجام شده با کل مخارج برآوردی پیمان می پردازد. که به این روش هزینه به هزینه(</w:t>
      </w:r>
      <w:r w:rsidRPr="008B7F60">
        <w:rPr>
          <w:rFonts w:ascii="Arial" w:eastAsia="Times New Roman" w:hAnsi="Arial" w:cs="Arial"/>
          <w:b/>
          <w:bCs/>
          <w:sz w:val="27"/>
          <w:szCs w:val="27"/>
        </w:rPr>
        <w:t>Cost-to-Cost Method</w:t>
      </w:r>
      <w:r w:rsidRPr="008B7F60">
        <w:rPr>
          <w:rFonts w:ascii="Arial" w:eastAsia="Times New Roman" w:hAnsi="Arial" w:cs="Arial"/>
          <w:b/>
          <w:bCs/>
          <w:sz w:val="27"/>
          <w:szCs w:val="27"/>
          <w:rtl/>
        </w:rPr>
        <w:t xml:space="preserve">) گویند. </w:t>
      </w:r>
    </w:p>
    <w:p w:rsidR="00162041" w:rsidRDefault="00162041" w:rsidP="00162041">
      <w:pPr>
        <w:bidi/>
        <w:spacing w:before="100" w:beforeAutospacing="1" w:after="100" w:afterAutospacing="1" w:line="240" w:lineRule="auto"/>
        <w:rPr>
          <w:rFonts w:ascii="Arial" w:eastAsia="Times New Roman" w:hAnsi="Arial" w:cs="Arial"/>
          <w:b/>
          <w:bCs/>
          <w:sz w:val="27"/>
          <w:szCs w:val="27"/>
          <w:rtl/>
        </w:rPr>
      </w:pPr>
      <w:r w:rsidRPr="008B7F60">
        <w:rPr>
          <w:rFonts w:ascii="Arial" w:eastAsia="Times New Roman" w:hAnsi="Arial" w:cs="Arial"/>
          <w:b/>
          <w:bCs/>
          <w:sz w:val="27"/>
          <w:szCs w:val="27"/>
          <w:rtl/>
        </w:rPr>
        <w:t>از آنجا که در بیشتر قرار دادهای بلند مدت پیمانکاری، عملیات اجرایی مستلزم تکمیل بخشهای ناهمگن است، درصد پیشرفت کار بر حسب ورودیهای پیمان اندازه گیری می شود.</w:t>
      </w:r>
    </w:p>
    <w:p w:rsidR="00162041" w:rsidRDefault="00162041" w:rsidP="00162041">
      <w:pPr>
        <w:bidi/>
        <w:spacing w:before="100" w:beforeAutospacing="1" w:after="100" w:afterAutospacing="1" w:line="240" w:lineRule="auto"/>
        <w:rPr>
          <w:rFonts w:ascii="Arial" w:eastAsia="Times New Roman" w:hAnsi="Arial" w:cs="Arial"/>
          <w:b/>
          <w:bCs/>
          <w:sz w:val="27"/>
          <w:szCs w:val="27"/>
          <w:rtl/>
        </w:rPr>
      </w:pPr>
    </w:p>
    <w:p w:rsidR="00162041" w:rsidRDefault="00162041" w:rsidP="00162041">
      <w:pPr>
        <w:bidi/>
        <w:spacing w:before="100" w:beforeAutospacing="1" w:after="100" w:afterAutospacing="1" w:line="240" w:lineRule="auto"/>
        <w:rPr>
          <w:rFonts w:ascii="Arial" w:eastAsia="Times New Roman" w:hAnsi="Arial" w:cs="Arial"/>
          <w:b/>
          <w:bCs/>
          <w:sz w:val="27"/>
          <w:szCs w:val="27"/>
          <w:rtl/>
        </w:rPr>
      </w:pPr>
    </w:p>
    <w:p w:rsidR="00162041" w:rsidRDefault="00162041" w:rsidP="00162041">
      <w:pPr>
        <w:bidi/>
        <w:spacing w:before="100" w:beforeAutospacing="1" w:after="100" w:afterAutospacing="1" w:line="240" w:lineRule="auto"/>
        <w:rPr>
          <w:rFonts w:ascii="Arial" w:eastAsia="Times New Roman" w:hAnsi="Arial" w:cs="Arial"/>
          <w:b/>
          <w:bCs/>
          <w:sz w:val="27"/>
          <w:szCs w:val="27"/>
          <w:rtl/>
        </w:rPr>
      </w:pPr>
    </w:p>
    <w:p w:rsidR="00162041" w:rsidRDefault="00162041" w:rsidP="00162041">
      <w:pPr>
        <w:bidi/>
        <w:spacing w:before="100" w:beforeAutospacing="1" w:after="100" w:afterAutospacing="1" w:line="240" w:lineRule="auto"/>
        <w:rPr>
          <w:rFonts w:ascii="Arial" w:eastAsia="Times New Roman" w:hAnsi="Arial" w:cs="Arial"/>
          <w:b/>
          <w:bCs/>
          <w:sz w:val="27"/>
          <w:szCs w:val="27"/>
          <w:rtl/>
        </w:rPr>
      </w:pP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t>»»»»مثال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اگر مخارج واقعی پیمان تا پایان سال جاری 3 میلیون ريال و کل مخارج برآوردی 10 میلیون ريال باشد . میزان در صد پیشرفت کار چقدر است؟</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بر اساس روش هزینه به هزینه میزان در صد پیشرفت کار به صورت زیر بدست می آید: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   30% =10000000   ÷ 3000000   = درصد پیشرفت کار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t> محاسبه درآمد، هزینه و سود  ناخالص دوره جاری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 استانداردهای حسابداری دو روش برای شناسایی درآمد، هزینه و سود ناخالص پیمان پیش بینی شده است:</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t>روش اول :</w:t>
      </w:r>
      <w:r w:rsidRPr="008B7F60">
        <w:rPr>
          <w:rFonts w:ascii="Arial" w:eastAsia="Times New Roman" w:hAnsi="Arial" w:cs="Arial"/>
          <w:b/>
          <w:bCs/>
          <w:color w:val="333333"/>
          <w:sz w:val="27"/>
          <w:szCs w:val="27"/>
          <w:rtl/>
        </w:rPr>
        <w:t xml:space="preserve">دو مرحله دارد :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مرحله اول : ابتدا درآمد و هزینه دوره جاری پیمان به ترتیب زیر از حاصلضرب درصد پیشرفت کار و کل درآمد و مخارج برآوردی پیمان بدست می آید: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درآمد شناسایی شده پیمان در دوره های قبل - در صد پیشرفت کار × کل در آمد برآوردی پیمان =درآمددورهجاری پیمان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هزینه های شناسایی شده پیمان در دوره های قبل– درصد پیشرفت کار × کل هزینه های برآوردی پیمان= هزینهدوره پیمان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مرحله دوم : حالا از تفاضل درآمد و هزینه دوره جاری پیمان، مبلغ سود ناخالص دوره جاری را بدست می آوریم:</w:t>
      </w:r>
    </w:p>
    <w:p w:rsidR="00162041" w:rsidRDefault="00162041" w:rsidP="00162041">
      <w:pPr>
        <w:bidi/>
        <w:rPr>
          <w:rFonts w:ascii="Arial" w:eastAsia="Times New Roman" w:hAnsi="Arial" w:cs="Arial"/>
          <w:b/>
          <w:bCs/>
          <w:color w:val="333333"/>
          <w:sz w:val="27"/>
          <w:szCs w:val="27"/>
          <w:rtl/>
        </w:rPr>
      </w:pPr>
      <w:r w:rsidRPr="008B7F60">
        <w:rPr>
          <w:rFonts w:ascii="Arial" w:eastAsia="Times New Roman" w:hAnsi="Arial" w:cs="Arial"/>
          <w:b/>
          <w:bCs/>
          <w:color w:val="333333"/>
          <w:sz w:val="27"/>
          <w:szCs w:val="27"/>
          <w:rtl/>
        </w:rPr>
        <w:t>هزینه دوره جاری پیمان – درآمد دوره جاری پیمان = سود ناخالص دوره جاری پیمان</w:t>
      </w:r>
    </w:p>
    <w:p w:rsidR="00162041" w:rsidRDefault="00162041" w:rsidP="00162041">
      <w:pPr>
        <w:bidi/>
        <w:rPr>
          <w:rFonts w:ascii="Arial" w:eastAsia="Times New Roman" w:hAnsi="Arial" w:cs="Arial"/>
          <w:b/>
          <w:bCs/>
          <w:color w:val="333333"/>
          <w:sz w:val="27"/>
          <w:szCs w:val="27"/>
          <w:rtl/>
        </w:rPr>
      </w:pP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lastRenderedPageBreak/>
        <w:t>روش دوم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مرحله اول : ابتدا سود ناخالص دوره جاری پیمان از حاصلضرب درصد پیشرفت کار و کل سود ناخالص برآوردی پیمان بدست می آید: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سود ناخالص شناسایی شده پیمان  در دوره های قبل- درصد پیشرفت کار × کل سود ناخالص برآوردی پیمان = سود ناخالص</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مرحله دوم : سپس با افزودن سود ناخالص دوره جاری به هزینه های واقعی انجام شده، مبلغ درآمد پیمان محاسبه می شود.</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سود ناخالص دوره جاری پیمان + هزینه های واقعی انجام شده = درآمد دوره جاری پیمان</w:t>
      </w:r>
    </w:p>
    <w:p w:rsidR="00162041" w:rsidRDefault="00162041" w:rsidP="00162041">
      <w:pPr>
        <w:bidi/>
        <w:rPr>
          <w:rtl/>
        </w:rPr>
      </w:pP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sz w:val="27"/>
          <w:szCs w:val="27"/>
          <w:rtl/>
        </w:rPr>
        <w:t>»»» نکات مهم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 هر دو روش یاد شده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الف) آثار ناشی از تجدید نظر در برآوردها به دوره های قبل تسری نمی یابد.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ب) مبلغ سود ناخالص دوره جاری يكسان است.</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در روش درصد پیشرفت کار مشابه روش کار تکمیل شده، مخارج و صورت وضعیت موقت کارها در طول اجرای طرح به ترتیب به حساب پیمان در دست اجرا و حساب صورت وضعیتهای تائید شده منظور می شود.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تنها تفاوت هم اینست که ، در روش درصد پیشرفت کار، سود ناخالص در پایان هر دوره مالی بر مبنای درصد تکمیل پیمان به یکی از دو روش یاد شده برآورد و به حساب پیمان در دست اجرا منظور می شود.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بدین ترتیب شناسایی سود ناخالص در پایان هر دوره مالی ارزش دفتری حساب پیمان در دست اجرا را افزایش می دهد و این حساب به ارزش خالص بازیافتنی گزارش می شود.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 مثال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lastRenderedPageBreak/>
        <w:t>مطلوبست ثبت و گزارش اطلاعات مربوط به پیمان ناتمام طبق روش درصد پیشرفت کار در قالب اطلاعات زیر تشریح می شود:</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مبلغ قطعی پیمان                            5000000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کل مخارج برآوردی پیمان                    4000000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مخارج واقعی پیمان در سال جاری       2600000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صورت وضعیتهای تائید شده              500000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دریافت از کارفرما                            500000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جواب :            1000000 = 4000000    -   5000000   » کل سود ناخالص برآوردی پیمان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               65%     =    ( 4000000   ÷ 2600000 )   »   در صد پیشرفت کار به روش هزینه به هزینه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ثبتهای  دفتر روزنامه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 1) ثبت مخارج واقعی پیمان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پیمان در دست اجرا            2600000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وجوه نقد                         2600000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2) ثبت صورت وضعیتهای موقت</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حسابهای دریافتنی _ کارفرما            500000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صورت وضعیتهای تائید شده              500000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 3) ثبت مبالغ دریافتی از کارفرما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وجوه نقد                                     500000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lastRenderedPageBreak/>
        <w:t>                                                حسابهای دریافتنی _ کارفرما                       500000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 4) ثبت درامد و سود ناخالص پیمان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بهای تمام شده پیمان                    2600000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پیمان در دست اجرا                        650000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درآمد پیمان                      3250000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روش محاسبه درآمد دوره جاری پیمان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shd w:val="clear" w:color="auto" w:fill="CCFFCC"/>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مبلغ پیمان 500000× درصد پیشرفت کار65%=  درآمد پیمان  3250000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روش محاسبه هزینه دوره جاری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کل مخارج برآوردی پیمان 4000000×درصد پیشرفت کار 65%  = هزینه پیمان 2600000</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tl/>
        </w:rPr>
        <w:t xml:space="preserve">روش محاسبه سود نا خالص دوره جاری پیمان: </w:t>
      </w:r>
    </w:p>
    <w:p w:rsidR="00162041" w:rsidRPr="008B7F60" w:rsidRDefault="00162041" w:rsidP="00162041">
      <w:pPr>
        <w:numPr>
          <w:ilvl w:val="0"/>
          <w:numId w:val="1"/>
        </w:numPr>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b/>
          <w:bCs/>
          <w:color w:val="333333"/>
          <w:sz w:val="27"/>
          <w:szCs w:val="27"/>
        </w:rPr>
        <w:t xml:space="preserve">2600000 -   3250000 = </w:t>
      </w:r>
      <w:r w:rsidRPr="008B7F60">
        <w:rPr>
          <w:rFonts w:ascii="Arial" w:eastAsia="Times New Roman" w:hAnsi="Arial" w:cs="Arial"/>
          <w:b/>
          <w:bCs/>
          <w:color w:val="333333"/>
          <w:sz w:val="27"/>
          <w:szCs w:val="27"/>
          <w:rtl/>
        </w:rPr>
        <w:t>سود ناخالص پیمان</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Pr>
      </w:pPr>
      <w:r w:rsidRPr="008B7F60">
        <w:rPr>
          <w:rFonts w:ascii="Arial" w:eastAsia="Times New Roman" w:hAnsi="Arial" w:cs="Arial"/>
          <w:sz w:val="27"/>
          <w:szCs w:val="27"/>
          <w:rtl/>
        </w:rPr>
        <w:t>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Pr="008B7F60" w:rsidRDefault="00162041" w:rsidP="00162041">
      <w:pPr>
        <w:bidi/>
        <w:spacing w:before="100" w:beforeAutospacing="1" w:after="100" w:afterAutospacing="1"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162041" w:rsidRDefault="00162041" w:rsidP="00162041">
      <w:pPr>
        <w:bidi/>
      </w:pPr>
      <w:bookmarkStart w:id="0" w:name="_GoBack"/>
      <w:bookmarkEnd w:id="0"/>
    </w:p>
    <w:sectPr w:rsidR="001620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10D"/>
    <w:multiLevelType w:val="multilevel"/>
    <w:tmpl w:val="9B34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41"/>
    <w:rsid w:val="00030294"/>
    <w:rsid w:val="00162041"/>
    <w:rsid w:val="007E47E8"/>
    <w:rsid w:val="00C13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5869E-3249-4E03-951B-9F6C2F64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1</cp:revision>
  <dcterms:created xsi:type="dcterms:W3CDTF">2020-10-03T10:14:00Z</dcterms:created>
  <dcterms:modified xsi:type="dcterms:W3CDTF">2020-10-03T10:16:00Z</dcterms:modified>
</cp:coreProperties>
</file>